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drawing>
          <wp:anchor distT="0" distB="144" distL="144" distR="215" simplePos="0" allowOverlap="1" behindDoc="0" locked="0" layoutInCell="1" relativeHeight="409575">
            <wp:simplePos x="0" y="0"/>
            <wp:positionH relativeFrom="column">
              <wp:align>left</wp:align>
            </wp:positionH>
            <wp:positionV relativeFrom="paragraph">
              <wp:align>top</wp:align>
            </wp:positionV>
            <wp:extent cx="1828800" cy="409575"/>
            <wp:effectExtent t="0" r="0" b="0" l="0"/>
            <wp:wrapSquare wrapText="right" distB="144" distL="144" distR="215"/>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828800" cy="409575"/>
                    </a:xfrm>
                    <a:prstGeom prst="rect">
                      <a:avLst/>
                    </a:prstGeom>
                  </pic:spPr>
                </pic:pic>
              </a:graphicData>
            </a:graphic>
          </wp:anchor>
        </w:drawing>
      </w:r>
      <w:r>
        <w:rPr>
          <w:rFonts w:ascii="Ibarra Real Nova" w:cs="Ibarra Real Nova" w:eastAsia="Ibarra Real Nova" w:hAnsi="Ibarra Real Nova"/>
          <w:b/>
          <w:bCs/>
          <w:caps/>
          <w:color w:val="22201C"/>
          <w:sz w:val="28"/>
          <w:szCs w:val="28"/>
        </w:rPr>
        <w:t xml:space="preserve">ORDER FOR THE Morning Worship Service</w:t>
      </w:r>
    </w:p>
    <w:p>
      <w:pPr>
        <w:spacing w:after="200"/>
        <w:jc w:val="right"/>
      </w:pPr>
      <w:r>
        <w:rPr>
          <w:rFonts w:ascii="Ibarra Real Nova" w:cs="Ibarra Real Nova" w:eastAsia="Ibarra Real Nova" w:hAnsi="Ibarra Real Nova"/>
          <w:smallCaps/>
          <w:color w:val="6B6558"/>
          <w:sz w:val="20"/>
          <w:szCs w:val="20"/>
        </w:rPr>
        <w:t xml:space="preserve">August 16, 2026   Lord’s Day #33</w:t>
      </w:r>
    </w:p>
    <w:p>
      <w:pPr>
        <w:tabs>
          <w:tab w:val="right" w:pos="9026"/>
        </w:tabs>
        <w:spacing w:after="120"/>
      </w:pPr>
      <w:r>
        <w:rPr>
          <w:rFonts w:ascii="Ibarra Real Nova" w:cs="Ibarra Real Nova" w:eastAsia="Ibarra Real Nova" w:hAnsi="Ibarra Real Nova"/>
          <w:b/>
          <w:bCs/>
          <w:caps/>
          <w:color w:val="22201C"/>
          <w:sz w:val="24"/>
          <w:szCs w:val="24"/>
        </w:rPr>
        <w:t xml:space="preserve">Call to Worship *</w:t>
      </w:r>
    </w:p>
    <w:p>
      <w:r>
        <w:rPr>
          <w:rFonts w:ascii="Ibarra Real Nova" w:cs="Ibarra Real Nova" w:eastAsia="Ibarra Real Nova" w:hAnsi="Ibarra Real Nova"/>
          <w:i w:val="false"/>
          <w:iCs w:val="false"/>
          <w:color w:val="22201C"/>
          <w:sz w:val="24"/>
          <w:szCs w:val="24"/>
        </w:rPr>
        <w:t xml:space="preserve">Pakinggan natin ang panawagan sa atin ng Diyos upang Siya’y sambahin. Ating basahin ang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of Invocation *</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ADORATION — Explicit acknowledgement of God’s supreme greatness and goodness.</w:t>
      </w:r>
    </w:p>
    <w:p>
      <w:pPr>
        <w:shd w:fill="F1EFE9" w:val="clear"/>
        <w:spacing w:after="0"/>
      </w:pPr>
      <w:r>
        <w:rPr>
          <w:rFonts w:ascii="Ibarra Real Nova" w:cs="Ibarra Real Nova" w:eastAsia="Ibarra Real Nova" w:hAnsi="Ibarra Real Nova"/>
          <w:sz w:val="18"/>
          <w:szCs w:val="18"/>
        </w:rPr>
        <w:t xml:space="preserve">2. HUMBLE APPROACH — Recognition of God’s mercy and a humble acknowledgment of our own unrighteousness as we approach His throne.</w:t>
      </w:r>
    </w:p>
    <w:p>
      <w:pPr>
        <w:shd w:fill="F1EFE9" w:val="clear"/>
        <w:spacing w:after="0"/>
      </w:pPr>
      <w:r>
        <w:rPr>
          <w:rFonts w:ascii="Ibarra Real Nova" w:cs="Ibarra Real Nova" w:eastAsia="Ibarra Real Nova" w:hAnsi="Ibarra Real Nova"/>
          <w:sz w:val="18"/>
          <w:szCs w:val="18"/>
        </w:rPr>
        <w:t xml:space="preserve">3. ACCEPTANCE — A petition for the Holy Spirit’s strength to worship the Father, Son, and Spirit rightly, and that our Father would graciously accept our weak and lowly worship.</w:t>
      </w:r>
    </w:p>
    <w:p>
      <w:pPr>
        <w:shd w:fill="F1EFE9" w:val="clear"/>
        <w:spacing w:after="0"/>
      </w:pPr>
      <w:r>
        <w:rPr>
          <w:rFonts w:ascii="Ibarra Real Nova" w:cs="Ibarra Real Nova" w:eastAsia="Ibarra Real Nova" w:hAnsi="Ibarra Real Nova"/>
          <w:sz w:val="18"/>
          <w:szCs w:val="18"/>
        </w:rPr>
        <w:t xml:space="preserve">4. THANKSGIVING — Thanks to God for summoning us, allowing us to witness and experience His salvation once again through corporate worship.</w:t>
      </w:r>
    </w:p>
    <w:p>
      <w:pPr>
        <w:shd w:fill="F1EFE9" w:val="clear"/>
        <w:spacing w:after="0"/>
      </w:pPr>
      <w:r>
        <w:rPr>
          <w:rFonts w:ascii="Ibarra Real Nova" w:cs="Ibarra Real Nova" w:eastAsia="Ibarra Real Nova" w:hAnsi="Ibarra Real Nova"/>
          <w:sz w:val="18"/>
          <w:szCs w:val="18"/>
        </w:rPr>
        <w:t xml:space="preserve">5. TRINITARIAN CONCLUSION — May close with a fitting doxology, e.g. “...ito ang aming panalangin sa pangalan ng Panginoong Jesus, na nabubuhay at naghahari kasama Mo at ng Banal na Espiritu, iisa na Diyos, magpakailanman. Amen.” or “...sa pamamagitan ni Jesu-Cristo; sa Kanya nawa ang kaluwalhatian at kapangyarihan, kasama Mo at ng Banal na Espiritu, magpakailanman. Amen.”</w:t>
      </w:r>
    </w:p>
    <w:p>
      <w:pPr>
        <w:shd w:fill="F1EFE9" w:val="clear"/>
      </w:pPr>
      <w:r>
        <w:rPr>
          <w:rFonts w:ascii="Ibarra Real Nova" w:cs="Ibarra Real Nova" w:eastAsia="Ibarra Real Nova" w:hAnsi="Ibarra Real Nova"/>
          <w:sz w:val="18"/>
          <w:szCs w:val="18"/>
        </w:rPr>
        <w:t xml:space="preserve">Prepare in advance — write it out verbatim or meditate on these elements so the prayer is marked by reverence, clarity, and theological precision.</w:t>
      </w:r>
    </w:p>
    <w:p>
      <w:r>
        <w:rPr>
          <w:rFonts w:ascii="Ibarra Real Nova" w:cs="Ibarra Real Nova" w:eastAsia="Ibarra Real Nova" w:hAnsi="Ibarra Real Nova"/>
          <w:i w:val="false"/>
          <w:iCs w:val="false"/>
          <w:color w:val="22201C"/>
          <w:sz w:val="24"/>
          <w:szCs w:val="24"/>
        </w:rPr>
        <w:t xml:space="preserve">Matapos tayong tawagin ng ating Panginoon upang sambahin Siya, dapat nating makita na tayo ay nangangailangan ng Kanyang buháy na Espiritu upang tayo’y makapaghandog ng katanggap-tanggap na pagsamba. Tayo’y manawagan sa Diyos sa mga salitang ito mula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Adoration *</w:t>
      </w:r>
    </w:p>
    <w:p>
      <w:r>
        <w:rPr>
          <w:rFonts w:ascii="Ibarra Real Nova" w:cs="Ibarra Real Nova" w:eastAsia="Ibarra Real Nova" w:hAnsi="Ibarra Real Nova"/>
          <w:i w:val="false"/>
          <w:iCs w:val="false"/>
          <w:color w:val="22201C"/>
          <w:sz w:val="24"/>
          <w:szCs w:val="24"/>
        </w:rPr>
        <w:t xml:space="preserve">Sa tulong ng buháy na Espiritu ng Diyos, tayo’y magpuri sa ating Diyos na Trinidad.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Righteousness of God *</w:t>
      </w:r>
    </w:p>
    <w:p>
      <w:r>
        <w:rPr>
          <w:rFonts w:ascii="Ibarra Real Nova" w:cs="Ibarra Real Nova" w:eastAsia="Ibarra Real Nova" w:hAnsi="Ibarra Real Nova"/>
          <w:i w:val="false"/>
          <w:iCs w:val="false"/>
          <w:color w:val="22201C"/>
          <w:sz w:val="24"/>
          <w:szCs w:val="24"/>
        </w:rPr>
        <w:t xml:space="preserve">Matapos tayong magbigay ng papuri at pagsamba sa isang Diyos na buhay at banal sa pamamagitan ng isang awitin, atin namang iharap ang ating mga sarili sa Kanyang kautusan. Ito ang sinasabi ng Salita ng Diyos &lt;</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&gt;:</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Call to Confession</w:t>
      </w:r>
    </w:p>
    <w:p>
      <w:r>
        <w:rPr>
          <w:rFonts w:ascii="Ibarra Real Nova" w:cs="Ibarra Real Nova" w:eastAsia="Ibarra Real Nova" w:hAnsi="Ibarra Real Nova"/>
          <w:i w:val="false"/>
          <w:iCs w:val="false"/>
          <w:color w:val="22201C"/>
          <w:sz w:val="24"/>
          <w:szCs w:val="24"/>
        </w:rPr>
        <w:t xml:space="preserve">Nasaksihan natin ang kabanalan at kadakilan ng Diyos sa Kanyang mga salmo at sa Kanyang kautusan. Ngayo’y tinatawag naman tayo upang magsisi sa ating mga kasalanan. Pakinggan natin ang panawagan sa atin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Confession of Sin</w:t>
      </w:r>
    </w:p>
    <w:p>
      <w:r>
        <w:rPr>
          <w:rFonts w:ascii="Ibarra Real Nova" w:cs="Ibarra Real Nova" w:eastAsia="Ibarra Real Nova" w:hAnsi="Ibarra Real Nova"/>
          <w:i w:val="false"/>
          <w:iCs w:val="false"/>
          <w:color w:val="22201C"/>
          <w:sz w:val="24"/>
          <w:szCs w:val="24"/>
        </w:rPr>
        <w:t xml:space="preserve">Mga kapatid at mga minamahal, ating sabay-sabay ihayag ang ating mga kasalanan sa Diyos:</w:t>
      </w:r>
    </w:p>
    <w:p>
      <w:pPr>
        <w:jc w:val="center"/>
      </w:pPr>
      <w:r>
        <w:rPr>
          <w:rFonts w:ascii="Ibarra Real Nova" w:cs="Ibarra Real Nova" w:eastAsia="Ibarra Real Nova" w:hAnsi="Ibarra Real Nova"/>
          <w:i/>
          <w:iCs/>
          <w:color w:val="22201C"/>
          <w:sz w:val="24"/>
          <w:szCs w:val="24"/>
        </w:rPr>
        <w:t xml:space="preserve">Tayo’y magkaroon ng tahimik at taimtim</w:t>
      </w:r>
      <w:r>
        <w:rPr>
          <w:rFonts w:ascii="Ibarra Real Nova" w:cs="Ibarra Real Nova" w:eastAsia="Ibarra Real Nova" w:hAnsi="Ibarra Real Nova"/>
          <w:i/>
          <w:iCs/>
          <w:color w:val="22201C"/>
          <w:sz w:val="24"/>
          <w:szCs w:val="24"/>
        </w:rPr>
        <w:br/>
        <w:t xml:space="preserve">na paghahayag ng mga sala sa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Propitiation *</w:t>
      </w:r>
    </w:p>
    <w:p>
      <w:r>
        <w:rPr>
          <w:rFonts w:ascii="Ibarra Real Nova" w:cs="Ibarra Real Nova" w:eastAsia="Ibarra Real Nova" w:hAnsi="Ibarra Real Nova"/>
          <w:i w:val="false"/>
          <w:iCs w:val="false"/>
          <w:color w:val="22201C"/>
          <w:sz w:val="24"/>
          <w:szCs w:val="24"/>
        </w:rPr>
        <w:t xml:space="preserve">Bilang tugon sa kaligtasan na mayroon kay Cristo Jesus,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Assurance of Pardon *</w:t>
      </w:r>
    </w:p>
    <w:p>
      <w:r>
        <w:rPr>
          <w:rFonts w:ascii="Ibarra Real Nova" w:cs="Ibarra Real Nova" w:eastAsia="Ibarra Real Nova" w:hAnsi="Ibarra Real Nova"/>
          <w:i w:val="false"/>
          <w:iCs w:val="false"/>
          <w:color w:val="22201C"/>
          <w:sz w:val="24"/>
          <w:szCs w:val="24"/>
        </w:rPr>
        <w:t xml:space="preserve">Matapos nating ihayag ang ating mga sala sa isang banal na Diyos, atin namang pakinggan ang Kanyang salita na nagpapakita ng katiyakan ng pagpapatawad ng isang maawain at mapagbiyayang Diyos.</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Prayer for Illumination</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PETITION FOR UNDERSTANDING — A plea that the Holy Spirit would lift the veil of darkness from our hearts, illuminate our minds, and grant true spiritual understanding of the text.</w:t>
      </w:r>
    </w:p>
    <w:p>
      <w:pPr>
        <w:shd w:fill="F1EFE9" w:val="clear"/>
        <w:spacing w:after="0"/>
      </w:pPr>
      <w:r>
        <w:rPr>
          <w:rFonts w:ascii="Ibarra Real Nova" w:cs="Ibarra Real Nova" w:eastAsia="Ibarra Real Nova" w:hAnsi="Ibarra Real Nova"/>
          <w:sz w:val="18"/>
          <w:szCs w:val="18"/>
        </w:rPr>
        <w:t xml:space="preserve">2. HUMBLE SUBMISSION — An expression of submission to the authority, binding nature, and sufficiency of Holy Scripture.</w:t>
      </w:r>
    </w:p>
    <w:p>
      <w:pPr>
        <w:shd w:fill="F1EFE9" w:val="clear"/>
        <w:spacing w:after="0"/>
      </w:pPr>
      <w:r>
        <w:rPr>
          <w:rFonts w:ascii="Ibarra Real Nova" w:cs="Ibarra Real Nova" w:eastAsia="Ibarra Real Nova" w:hAnsi="Ibarra Real Nova"/>
          <w:sz w:val="18"/>
          <w:szCs w:val="18"/>
        </w:rPr>
        <w:t xml:space="preserve">3. FOCUS ON CHRIST — A prayer that Christ would be clearly revealed through the preaching, and that our eyes would be fixed on His work.</w:t>
      </w:r>
    </w:p>
    <w:p>
      <w:pPr>
        <w:shd w:fill="F1EFE9" w:val="clear"/>
      </w:pPr>
      <w:r>
        <w:rPr>
          <w:rFonts w:ascii="Ibarra Real Nova" w:cs="Ibarra Real Nova" w:eastAsia="Ibarra Real Nova" w:hAnsi="Ibarra Real Nova"/>
          <w:sz w:val="18"/>
          <w:szCs w:val="18"/>
        </w:rPr>
        <w:t xml:space="preserve">Trinitarian conclusion is optional, at the Minister’s discretion.</w:t>
      </w:r>
    </w:p>
    <w:p>
      <w:r>
        <w:rPr>
          <w:rFonts w:ascii="Ibarra Real Nova" w:cs="Ibarra Real Nova" w:eastAsia="Ibarra Real Nova" w:hAnsi="Ibarra Real Nova"/>
          <w:i w:val="false"/>
          <w:iCs w:val="false"/>
          <w:color w:val="22201C"/>
          <w:sz w:val="24"/>
          <w:szCs w:val="24"/>
        </w:rPr>
        <w:t xml:space="preserve">Tayo po ay manalangin.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Proclamation *</w:t>
      </w:r>
    </w:p>
    <w:p>
      <w:r>
        <w:rPr>
          <w:rFonts w:ascii="Ibarra Real Nova" w:cs="Ibarra Real Nova" w:eastAsia="Ibarra Real Nova" w:hAnsi="Ibarra Real Nova"/>
          <w:i w:val="false"/>
          <w:iCs w:val="false"/>
          <w:color w:val="22201C"/>
          <w:sz w:val="24"/>
          <w:szCs w:val="24"/>
        </w:rPr>
        <w:t xml:space="preserve">Bilang paghahanda sa pangangaral ng Salita ng Diyos,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Ito ang sinasabi ng [Scripture]: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Sermon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Dedication</w:t>
      </w:r>
    </w:p>
    <w:p>
      <w:r>
        <w:rPr>
          <w:rFonts w:ascii="Ibarra Real Nova" w:cs="Ibarra Real Nova" w:eastAsia="Ibarra Real Nova" w:hAnsi="Ibarra Real Nova"/>
          <w:i w:val="false"/>
          <w:iCs w:val="false"/>
          <w:color w:val="22201C"/>
          <w:sz w:val="24"/>
          <w:szCs w:val="24"/>
        </w:rPr>
        <w:t xml:space="preserve">Matapos nating marinig ang pangangaral ng Salita ng Diyos na mamuhay bilang mga Kristiyano ayon sa Espiritu, ating awitin ang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 bilang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Affirmation of Faith *</w:t>
      </w:r>
    </w:p>
    <w:p>
      <w:r>
        <w:rPr>
          <w:rFonts w:ascii="Ibarra Real Nova" w:cs="Ibarra Real Nova" w:eastAsia="Ibarra Real Nova" w:hAnsi="Ibarra Real Nova"/>
          <w:i w:val="false"/>
          <w:iCs w:val="false"/>
          <w:color w:val="22201C"/>
          <w:sz w:val="24"/>
          <w:szCs w:val="24"/>
        </w:rPr>
        <w:t xml:space="preserve">Ano ang ating paniniwala at dapat paniwalaan?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Offertory Call</w:t>
      </w:r>
    </w:p>
    <w:p>
      <w:r>
        <w:rPr>
          <w:rFonts w:ascii="Ibarra Real Nova" w:cs="Ibarra Real Nova" w:eastAsia="Ibarra Real Nova" w:hAnsi="Ibarra Real Nova"/>
          <w:i w:val="false"/>
          <w:iCs w:val="false"/>
          <w:color w:val="22201C"/>
          <w:sz w:val="24"/>
          <w:szCs w:val="24"/>
        </w:rPr>
        <w:t xml:space="preserve">Bilang bahagi ng ating pagsamba sa ating Diyos na buháy, tayo ay magkakaloob. Sa sulat ni Apostol Pablo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 makikita natin ang pangako ng Diyos sa mga nagkakaloob para sa gawain ng Panginoon: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Psalm/Hymn of Thanksgiving</w:t>
      </w:r>
    </w:p>
    <w:p>
      <w:r>
        <w:rPr>
          <w:rFonts w:ascii="Ibarra Real Nova" w:cs="Ibarra Real Nova" w:eastAsia="Ibarra Real Nova" w:hAnsi="Ibarra Real Nova"/>
          <w:i w:val="false"/>
          <w:iCs w:val="false"/>
          <w:color w:val="22201C"/>
          <w:sz w:val="24"/>
          <w:szCs w:val="24"/>
        </w:rPr>
        <w:t xml:space="preserve">Habang tayo’y nagkakaloob, ating sariwain ang mga kabutihan ng Diyos sa atin sa pamamagitan ng </w:t>
      </w:r>
      <w:r>
        <w:rPr>
          <w:rFonts w:ascii="Ibarra Real Nova" w:cs="Ibarra Real Nova" w:eastAsia="Ibarra Real Nova" w:hAnsi="Ibarra Real Nova"/>
          <w:i w:val="false"/>
          <w:iCs w:val="false"/>
          <w:color w:val="22201C"/>
          <w:sz w:val="24"/>
          <w:szCs w:val="24"/>
        </w:rPr>
        <w:t xml:space="preserve">[Psalm/Hymn]</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Pastoral Prayer</w:t>
      </w:r>
    </w:p>
    <w:p>
      <w:pPr>
        <w:shd w:fill="F1EFE9" w:val="clear"/>
      </w:pPr>
      <w:r>
        <w:rPr>
          <w:rFonts w:ascii="Ibarra Real Nova" w:cs="Ibarra Real Nova" w:eastAsia="Ibarra Real Nova" w:hAnsi="Ibarra Real Nova"/>
          <w:b/>
          <w:bCs/>
          <w:color w:val="6B6558"/>
          <w:sz w:val="18"/>
          <w:szCs w:val="18"/>
        </w:rPr>
        <w:t xml:space="preserve">Prayer Guide</w:t>
      </w:r>
    </w:p>
    <w:p>
      <w:pPr>
        <w:shd w:fill="F1EFE9" w:val="clear"/>
        <w:spacing w:after="0"/>
      </w:pPr>
      <w:r>
        <w:rPr>
          <w:rFonts w:ascii="Ibarra Real Nova" w:cs="Ibarra Real Nova" w:eastAsia="Ibarra Real Nova" w:hAnsi="Ibarra Real Nova"/>
          <w:sz w:val="18"/>
          <w:szCs w:val="18"/>
        </w:rPr>
        <w:t xml:space="preserve">1. THANKSGIVING FOR WORSHIP — Expressing gratitude for the morning service and the privilege of gathering.</w:t>
      </w:r>
    </w:p>
    <w:p>
      <w:pPr>
        <w:shd w:fill="F1EFE9" w:val="clear"/>
        <w:spacing w:after="0"/>
      </w:pPr>
      <w:r>
        <w:rPr>
          <w:rFonts w:ascii="Ibarra Real Nova" w:cs="Ibarra Real Nova" w:eastAsia="Ibarra Real Nova" w:hAnsi="Ibarra Real Nova"/>
          <w:sz w:val="18"/>
          <w:szCs w:val="18"/>
        </w:rPr>
        <w:t xml:space="preserve">2. CONSECRATION OF TITHES — Giving thanks for the offerings received and praying for their wise stewardship.</w:t>
      </w:r>
    </w:p>
    <w:p>
      <w:pPr>
        <w:shd w:fill="F1EFE9" w:val="clear"/>
        <w:spacing w:after="0"/>
      </w:pPr>
      <w:r>
        <w:rPr>
          <w:rFonts w:ascii="Ibarra Real Nova" w:cs="Ibarra Real Nova" w:eastAsia="Ibarra Real Nova" w:hAnsi="Ibarra Real Nova"/>
          <w:sz w:val="18"/>
          <w:szCs w:val="18"/>
        </w:rPr>
        <w:t xml:space="preserve">3. PRAYER OF APPLICATION — Thanking God for the sermon and praying for the long-term fruit of the Word in the lives of the people.</w:t>
      </w:r>
    </w:p>
    <w:p>
      <w:pPr>
        <w:shd w:fill="F1EFE9" w:val="clear"/>
      </w:pPr>
      <w:r>
        <w:rPr>
          <w:rFonts w:ascii="Ibarra Real Nova" w:cs="Ibarra Real Nova" w:eastAsia="Ibarra Real Nova" w:hAnsi="Ibarra Real Nova"/>
          <w:sz w:val="18"/>
          <w:szCs w:val="18"/>
        </w:rPr>
        <w:t xml:space="preserve">4. INTERCESSIONS &amp; PETITIONS — General pastoral intercessions for the spiritual and physical needs of the congregation, the sister churches, and the global body of Christ; protection and provision for gospel ministers around the country; intercessions for the city and country, and for those in authority over them.</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Charge *</w:t>
      </w:r>
    </w:p>
    <w:p>
      <w:r>
        <w:rPr>
          <w:rFonts w:ascii="Ibarra Real Nova" w:cs="Ibarra Real Nova" w:eastAsia="Ibarra Real Nova" w:hAnsi="Ibarra Real Nova"/>
          <w:i w:val="false"/>
          <w:iCs w:val="false"/>
          <w:color w:val="22201C"/>
          <w:sz w:val="24"/>
          <w:szCs w:val="24"/>
        </w:rPr>
        <w:t xml:space="preserve">Matapos nating makita ang pagliligtas ng Diyos at marinig ang Kanyang Salita, ano ang nararapat nating tugon?</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Benediction *</w:t>
      </w:r>
    </w:p>
    <w:p>
      <w:r>
        <w:rPr>
          <w:rFonts w:ascii="Ibarra Real Nova" w:cs="Ibarra Real Nova" w:eastAsia="Ibarra Real Nova" w:hAnsi="Ibarra Real Nova"/>
          <w:i w:val="false"/>
          <w:iCs w:val="false"/>
          <w:color w:val="22201C"/>
          <w:sz w:val="24"/>
          <w:szCs w:val="24"/>
        </w:rPr>
        <w:t xml:space="preserve">Tanggapin natin ang basbas mula sa </w:t>
      </w:r>
      <w:r>
        <w:rPr>
          <w:rFonts w:ascii="Ibarra Real Nova" w:cs="Ibarra Real Nova" w:eastAsia="Ibarra Real Nova" w:hAnsi="Ibarra Real Nova"/>
          <w:i w:val="false"/>
          <w:iCs w:val="false"/>
          <w:color w:val="C00000"/>
          <w:sz w:val="24"/>
          <w:szCs w:val="24"/>
        </w:rPr>
        <w:t xml:space="preserve">[Scripture]</w:t>
      </w:r>
      <w:r>
        <w:rPr>
          <w:rFonts w:ascii="Ibarra Real Nova" w:cs="Ibarra Real Nova" w:eastAsia="Ibarra Real Nova" w:hAnsi="Ibarra Real Nova"/>
          <w:i w:val="false"/>
          <w:iCs w:val="false"/>
          <w:color w:val="22201C"/>
          <w:sz w:val="24"/>
          <w:szCs w:val="24"/>
        </w:rPr>
        <w:t xml:space="preserve">:</w:t>
      </w:r>
    </w:p>
    <w:p>
      <w:pPr>
        <w:spacing w:after="120"/>
      </w:pPr>
    </w:p>
    <w:p>
      <w:pPr>
        <w:tabs>
          <w:tab w:val="right" w:pos="9026"/>
        </w:tabs>
        <w:spacing w:after="120"/>
      </w:pPr>
      <w:r>
        <w:rPr>
          <w:rFonts w:ascii="Ibarra Real Nova" w:cs="Ibarra Real Nova" w:eastAsia="Ibarra Real Nova" w:hAnsi="Ibarra Real Nova"/>
          <w:b/>
          <w:bCs/>
          <w:caps/>
          <w:color w:val="22201C"/>
          <w:sz w:val="24"/>
          <w:szCs w:val="24"/>
        </w:rPr>
        <w:t xml:space="preserve">Doxology *</w:t>
      </w:r>
    </w:p>
    <w:p>
      <w:pPr>
        <w:spacing w:after="120"/>
      </w:pPr>
    </w:p>
    <w:p>
      <w:pPr>
        <w:jc w:val="center"/>
      </w:pPr>
      <w:r>
        <w:rPr>
          <w:rFonts w:ascii="Ibarra Real Nova" w:cs="Ibarra Real Nova" w:eastAsia="Ibarra Real Nova" w:hAnsi="Ibarra Real Nova"/>
          <w:i/>
          <w:iCs/>
          <w:color w:val="6B6558"/>
          <w:sz w:val="24"/>
          <w:szCs w:val="24"/>
        </w:rPr>
        <w:t xml:space="preserve">~ End of Morning Worship ~</w:t>
      </w:r>
    </w:p>
    <w:sectPr>
      <w:footerReference w:type="default" r:id="rId7"/>
      <w:pgSz w:w="18720" w:h="11520" w:orient="landscape"/>
      <w:pgMar w:top="431" w:right="576" w:bottom="431" w:left="576" w:header="708" w:footer="708" w:gutter="0"/>
      <w:pgNumType/>
      <w:cols w:space="431" w:num="3"/>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Ibarra Real Nova" w:cs="Ibarra Real Nova" w:eastAsia="Ibarra Real Nova" w:hAnsi="Ibarra Real Nova"/>
        <w:color w:val="A39C8C"/>
        <w:sz w:val="18"/>
        <w:szCs w:val="18"/>
      </w:rPr>
      <w:t xml:space="preserve">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0994df8c24582310362e35eef6349da2a1564b5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2026-10-18T03:10:11.195Z</dcterms:created>
  <dcterms:modified xsi:type="dcterms:W3CDTF">2026-10-18T03:10:11.195Z</dcterms:modified>
</cp:coreProperties>
</file>

<file path=docProps/custom.xml><?xml version="1.0" encoding="utf-8"?>
<Properties xmlns="http://schemas.openxmlformats.org/officeDocument/2006/custom-properties" xmlns:vt="http://schemas.openxmlformats.org/officeDocument/2006/docPropsVTypes"/>
</file>