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August 30, 2026   Lord’s Day #35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150:1–2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Purihin ang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Panginoon!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Purihin ang Diyos sa Kanyang santuwaryo;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purihin Siya sa Kanyang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makapangyarihang kalawakan!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Purihin siya dahil sa Kanyang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mga makapangyarihang gawa;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purihin siya ayon sa Kanyang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kadakilaang pambihira!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88:1–2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O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Diyos ng aking kaligtasan,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ako’y dumaing araw at gabi sa harap Mo.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Paratingin Mo nawa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aking panalangin sa harapan Mo,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Iyong pandinig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 aking daing ay ikiling Mo!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118:1, 20–22</w:t>
      </w:r>
    </w:p>
    <w:p>
      <w:r>
        <w:rPr>
          <w:rFonts w:ascii="Ibarra Real Nova" w:cs="Ibarra Real Nova" w:eastAsia="Ibarra Real Nova" w:hAnsi="Ibarra Real Nova"/>
          <w:b w:val="false"/>
          <w:bCs w:val="false"/>
          <w:i w:val="false"/>
          <w:iCs w:val="false"/>
          <w:smallCaps w:val="false"/>
          <w:color w:val="22201C"/>
          <w:sz w:val="24"/>
          <w:szCs w:val="24"/>
        </w:rPr>
        <w:t xml:space="preserve">Give thanks to the LORD, for He is good; His loving devotion endures forever. This is the gate of the LORD; the righteous shall enter through it. I will give You thanks, for You have answered me, and You have become my salvation. The stone the builders rejected has become the cornerstone.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10:1–42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1 Corinto 11:23–29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Communion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5:9–15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/ Church Covenant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2026-10-18T03:12:32.065Z</dcterms:created>
  <dcterms:modified xsi:type="dcterms:W3CDTF">2026-10-18T03:12:32.065Z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